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12FBA" w14:textId="77777777" w:rsidR="001F01E8" w:rsidRPr="00E86A3A" w:rsidRDefault="00A2333B">
      <w:pPr>
        <w:jc w:val="both"/>
        <w:rPr>
          <w:rFonts w:ascii="Times" w:eastAsia="Times" w:hAnsi="Times" w:cs="Times"/>
          <w:lang w:val="it-IT"/>
        </w:rPr>
      </w:pPr>
      <w:r w:rsidRPr="00E86A3A">
        <w:rPr>
          <w:rFonts w:ascii="Times" w:hAnsi="Times"/>
          <w:b/>
          <w:bCs/>
          <w:lang w:val="it-IT"/>
        </w:rPr>
        <w:t>Allegato A</w:t>
      </w:r>
    </w:p>
    <w:p w14:paraId="4A90DB78" w14:textId="77777777" w:rsidR="001F01E8" w:rsidRDefault="001F01E8">
      <w:pPr>
        <w:pStyle w:val="DidefaultA"/>
        <w:ind w:right="125"/>
        <w:jc w:val="both"/>
        <w:rPr>
          <w:rFonts w:ascii="Times" w:eastAsia="Times" w:hAnsi="Times" w:cs="Times"/>
          <w:b/>
          <w:bCs/>
          <w:sz w:val="24"/>
          <w:szCs w:val="24"/>
        </w:rPr>
      </w:pPr>
    </w:p>
    <w:p w14:paraId="32406FD3" w14:textId="77777777" w:rsidR="001F01E8" w:rsidRDefault="001F01E8">
      <w:pPr>
        <w:pStyle w:val="DidefaultA"/>
        <w:ind w:right="125"/>
        <w:jc w:val="both"/>
        <w:rPr>
          <w:rFonts w:ascii="Times" w:eastAsia="Times" w:hAnsi="Times" w:cs="Times"/>
          <w:b/>
          <w:bCs/>
          <w:sz w:val="24"/>
          <w:szCs w:val="24"/>
        </w:rPr>
      </w:pPr>
    </w:p>
    <w:p w14:paraId="6D0EB456" w14:textId="77777777" w:rsidR="001F01E8" w:rsidRDefault="00A2333B">
      <w:pPr>
        <w:pStyle w:val="DidefaultA"/>
        <w:ind w:right="125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Titolo</w:t>
      </w:r>
      <w:r>
        <w:rPr>
          <w:rFonts w:ascii="Times" w:hAnsi="Times"/>
          <w:sz w:val="24"/>
          <w:szCs w:val="24"/>
        </w:rPr>
        <w:t xml:space="preserve">: Die </w:t>
      </w:r>
      <w:proofErr w:type="spellStart"/>
      <w:r>
        <w:rPr>
          <w:rFonts w:ascii="Times" w:hAnsi="Times"/>
          <w:sz w:val="24"/>
          <w:szCs w:val="24"/>
        </w:rPr>
        <w:t>Meistersinger</w:t>
      </w:r>
      <w:proofErr w:type="spellEnd"/>
      <w:r>
        <w:rPr>
          <w:rFonts w:ascii="Times" w:hAnsi="Times"/>
          <w:sz w:val="24"/>
          <w:szCs w:val="24"/>
        </w:rPr>
        <w:t xml:space="preserve"> von Nürnberg (I maestri cantori di Norimberga)</w:t>
      </w:r>
    </w:p>
    <w:p w14:paraId="68293A68" w14:textId="77777777" w:rsidR="001F01E8" w:rsidRDefault="00A2333B">
      <w:pPr>
        <w:pStyle w:val="DidefaultA"/>
        <w:ind w:right="125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Compositore</w:t>
      </w:r>
      <w:r>
        <w:rPr>
          <w:rFonts w:ascii="Times" w:hAnsi="Times"/>
          <w:sz w:val="24"/>
          <w:szCs w:val="24"/>
        </w:rPr>
        <w:t>: Richard Wagner (1813-1883)</w:t>
      </w:r>
    </w:p>
    <w:p w14:paraId="10B288AB" w14:textId="77777777" w:rsidR="001F01E8" w:rsidRDefault="00A2333B">
      <w:pPr>
        <w:pStyle w:val="DidefaultA"/>
        <w:ind w:right="125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Libretto</w:t>
      </w:r>
      <w:r>
        <w:rPr>
          <w:rFonts w:ascii="Times" w:hAnsi="Times"/>
          <w:sz w:val="24"/>
          <w:szCs w:val="24"/>
        </w:rPr>
        <w:t>: Richard Wagner</w:t>
      </w:r>
    </w:p>
    <w:p w14:paraId="2C31B647" w14:textId="77777777" w:rsidR="001F01E8" w:rsidRDefault="00A2333B">
      <w:pPr>
        <w:pStyle w:val="DidefaultA"/>
        <w:ind w:right="125"/>
        <w:jc w:val="both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Melodramma in tre Atti </w:t>
      </w:r>
    </w:p>
    <w:p w14:paraId="0A2A9771" w14:textId="407B791D" w:rsidR="001F01E8" w:rsidRDefault="00A2333B">
      <w:pPr>
        <w:pStyle w:val="DidefaultA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Prima rappresentazione</w:t>
      </w:r>
      <w:r>
        <w:rPr>
          <w:rFonts w:ascii="Times New Roman" w:hAnsi="Times New Roman"/>
          <w:sz w:val="24"/>
          <w:szCs w:val="24"/>
        </w:rPr>
        <w:t xml:space="preserve">: 21 giugno 1868 - </w:t>
      </w:r>
      <w:r w:rsidR="00E86A3A" w:rsidRPr="00E86A3A">
        <w:rPr>
          <w:rFonts w:ascii="Times New Roman" w:hAnsi="Times New Roman"/>
          <w:i/>
          <w:iCs/>
          <w:sz w:val="24"/>
          <w:szCs w:val="24"/>
        </w:rPr>
        <w:t xml:space="preserve">Bayerische </w:t>
      </w:r>
      <w:proofErr w:type="spellStart"/>
      <w:r w:rsidR="00E86A3A" w:rsidRPr="00E86A3A">
        <w:rPr>
          <w:rFonts w:ascii="Times New Roman" w:hAnsi="Times New Roman"/>
          <w:i/>
          <w:iCs/>
          <w:sz w:val="24"/>
          <w:szCs w:val="24"/>
        </w:rPr>
        <w:t>Staatsoper</w:t>
      </w:r>
      <w:proofErr w:type="spellEnd"/>
      <w:r>
        <w:rPr>
          <w:rFonts w:ascii="Times New Roman" w:hAnsi="Times New Roman"/>
          <w:sz w:val="24"/>
          <w:szCs w:val="24"/>
        </w:rPr>
        <w:t xml:space="preserve">, Monaco. </w:t>
      </w:r>
    </w:p>
    <w:p w14:paraId="1F006EC5" w14:textId="77777777" w:rsidR="001F01E8" w:rsidRDefault="001F01E8">
      <w:pPr>
        <w:widowControl w:val="0"/>
        <w:spacing w:line="300" w:lineRule="atLeast"/>
        <w:jc w:val="both"/>
        <w:rPr>
          <w:lang w:val="it-IT"/>
        </w:rPr>
      </w:pPr>
    </w:p>
    <w:p w14:paraId="6EA62F31" w14:textId="77777777" w:rsidR="001F01E8" w:rsidRDefault="00A2333B">
      <w:pPr>
        <w:widowControl w:val="0"/>
        <w:spacing w:line="300" w:lineRule="atLeast"/>
        <w:jc w:val="both"/>
        <w:rPr>
          <w:rFonts w:ascii="MS Mincho" w:eastAsia="MS Mincho" w:hAnsi="MS Mincho" w:cs="MS Mincho"/>
          <w:lang w:val="it-IT"/>
        </w:rPr>
      </w:pPr>
      <w:r>
        <w:rPr>
          <w:b/>
          <w:bCs/>
          <w:lang w:val="it-IT"/>
        </w:rPr>
        <w:t>Ambientazione originale:</w:t>
      </w:r>
      <w:r>
        <w:rPr>
          <w:lang w:val="it-IT"/>
        </w:rPr>
        <w:t xml:space="preserve"> Norimberga - metà XVI sec.</w:t>
      </w:r>
    </w:p>
    <w:p w14:paraId="786D4A68" w14:textId="77777777" w:rsidR="001F01E8" w:rsidRDefault="001F01E8">
      <w:pPr>
        <w:widowControl w:val="0"/>
        <w:spacing w:line="300" w:lineRule="atLeast"/>
        <w:jc w:val="both"/>
        <w:rPr>
          <w:rFonts w:ascii="MS Mincho" w:eastAsia="MS Mincho" w:hAnsi="MS Mincho" w:cs="MS Mincho"/>
          <w:lang w:val="it-IT"/>
        </w:rPr>
      </w:pPr>
    </w:p>
    <w:p w14:paraId="13CC6F4B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b/>
          <w:bCs/>
          <w:lang w:val="it-IT"/>
        </w:rPr>
        <w:t>Atto I</w:t>
      </w:r>
    </w:p>
    <w:p w14:paraId="24D65F4C" w14:textId="0666ED0B" w:rsidR="001F01E8" w:rsidRPr="00DB05AF" w:rsidRDefault="00A2333B">
      <w:pPr>
        <w:widowControl w:val="0"/>
        <w:spacing w:line="300" w:lineRule="atLeast"/>
        <w:jc w:val="both"/>
        <w:rPr>
          <w:rFonts w:ascii="MS Mincho" w:eastAsia="MS Mincho" w:hAnsi="MS Mincho" w:cs="MS Mincho"/>
          <w:lang w:val="it-IT"/>
        </w:rPr>
      </w:pPr>
      <w:r>
        <w:rPr>
          <w:lang w:val="it-IT"/>
        </w:rPr>
        <w:t xml:space="preserve">Nella chiesa di S. Caterina a Norimberga. I fedeli intonano una corale alla vigilia della festa di San Giovanni, mentre il giovane cavaliere Walther </w:t>
      </w:r>
      <w:r w:rsidR="00E86A3A">
        <w:rPr>
          <w:lang w:val="it-IT"/>
        </w:rPr>
        <w:t xml:space="preserve">von </w:t>
      </w:r>
      <w:proofErr w:type="spellStart"/>
      <w:r w:rsidR="00E86A3A">
        <w:rPr>
          <w:lang w:val="it-IT"/>
        </w:rPr>
        <w:t>Stolzing</w:t>
      </w:r>
      <w:proofErr w:type="spellEnd"/>
      <w:r w:rsidR="00E86A3A">
        <w:rPr>
          <w:lang w:val="it-IT"/>
        </w:rPr>
        <w:t xml:space="preserve"> </w:t>
      </w:r>
      <w:r>
        <w:rPr>
          <w:lang w:val="it-IT"/>
        </w:rPr>
        <w:t xml:space="preserve">tenta di corteggiare garbatamente Eva, figlia del ricco orafo </w:t>
      </w:r>
      <w:proofErr w:type="spellStart"/>
      <w:r>
        <w:rPr>
          <w:lang w:val="it-IT"/>
        </w:rPr>
        <w:t>Pogner</w:t>
      </w:r>
      <w:proofErr w:type="spellEnd"/>
      <w:r>
        <w:rPr>
          <w:lang w:val="it-IT"/>
        </w:rPr>
        <w:t xml:space="preserve">. Egli chiede alla ragazza se sia sposata o promessa a qualcuno: </w:t>
      </w:r>
      <w:proofErr w:type="spellStart"/>
      <w:r>
        <w:rPr>
          <w:lang w:val="it-IT"/>
        </w:rPr>
        <w:t>Magdalene</w:t>
      </w:r>
      <w:proofErr w:type="spellEnd"/>
      <w:r>
        <w:rPr>
          <w:lang w:val="it-IT"/>
        </w:rPr>
        <w:t xml:space="preserve">, </w:t>
      </w:r>
      <w:r w:rsidR="00E86A3A">
        <w:rPr>
          <w:lang w:val="it-IT"/>
        </w:rPr>
        <w:t>nutrice</w:t>
      </w:r>
      <w:r>
        <w:rPr>
          <w:lang w:val="it-IT"/>
        </w:rPr>
        <w:t xml:space="preserve"> di Eva, lo informa che la mano di quest’ultima andrà a chi, tra i concorrenti alla gara di canto dell’indomani, avrà la vittoria. Walther è ormai certo della preferenza che la ragazza gli accorda, ma insieme è preoccupato per la ga</w:t>
      </w:r>
      <w:r w:rsidR="00A56473">
        <w:rPr>
          <w:lang w:val="it-IT"/>
        </w:rPr>
        <w:t>ra, di cui ignora le regole; lo istruisc</w:t>
      </w:r>
      <w:r>
        <w:rPr>
          <w:lang w:val="it-IT"/>
        </w:rPr>
        <w:t>e</w:t>
      </w:r>
      <w:r w:rsidR="00A56473">
        <w:rPr>
          <w:lang w:val="it-IT"/>
        </w:rPr>
        <w:t xml:space="preserve"> in modo rapido e alquanto confuso</w:t>
      </w:r>
      <w:r>
        <w:rPr>
          <w:lang w:val="it-IT"/>
        </w:rPr>
        <w:t xml:space="preserve">, per intercessione di </w:t>
      </w:r>
      <w:proofErr w:type="spellStart"/>
      <w:r>
        <w:rPr>
          <w:lang w:val="it-IT"/>
        </w:rPr>
        <w:t>Magdalene</w:t>
      </w:r>
      <w:proofErr w:type="spellEnd"/>
      <w:r>
        <w:rPr>
          <w:lang w:val="it-IT"/>
        </w:rPr>
        <w:t>, David, il giovane apprendista del calzolaio Hans Sachs, cui spetta dunque il compito di spiegargli i ferrei</w:t>
      </w:r>
      <w:r w:rsidR="009356D7">
        <w:rPr>
          <w:lang w:val="it-IT"/>
        </w:rPr>
        <w:t xml:space="preserve"> dettami di poesia e canto dei M</w:t>
      </w:r>
      <w:r w:rsidR="00E86A3A">
        <w:rPr>
          <w:lang w:val="it-IT"/>
        </w:rPr>
        <w:t>aestri c</w:t>
      </w:r>
      <w:r>
        <w:rPr>
          <w:lang w:val="it-IT"/>
        </w:rPr>
        <w:t xml:space="preserve">antori. </w:t>
      </w:r>
      <w:r w:rsidR="00A56473">
        <w:rPr>
          <w:lang w:val="it-IT"/>
        </w:rPr>
        <w:t>David l</w:t>
      </w:r>
      <w:r>
        <w:rPr>
          <w:lang w:val="it-IT"/>
        </w:rPr>
        <w:t>o avvisa anche</w:t>
      </w:r>
      <w:r w:rsidR="00A56473">
        <w:rPr>
          <w:lang w:val="it-IT"/>
        </w:rPr>
        <w:t xml:space="preserve"> che durante la gara vi sarà </w:t>
      </w:r>
      <w:r>
        <w:rPr>
          <w:lang w:val="it-IT"/>
        </w:rPr>
        <w:t xml:space="preserve">un </w:t>
      </w:r>
      <w:r w:rsidR="00A56473">
        <w:rPr>
          <w:lang w:val="it-IT"/>
        </w:rPr>
        <w:t>“</w:t>
      </w:r>
      <w:r>
        <w:rPr>
          <w:lang w:val="it-IT"/>
        </w:rPr>
        <w:t>censore</w:t>
      </w:r>
      <w:r w:rsidR="00A56473">
        <w:rPr>
          <w:lang w:val="it-IT"/>
        </w:rPr>
        <w:t xml:space="preserve">” degli errori dei candidati, che li segnerà con il gesso su una lavagna e dopo </w:t>
      </w:r>
      <w:r>
        <w:rPr>
          <w:lang w:val="it-IT"/>
        </w:rPr>
        <w:t xml:space="preserve">sette </w:t>
      </w:r>
      <w:r w:rsidR="00A56473">
        <w:rPr>
          <w:lang w:val="it-IT"/>
        </w:rPr>
        <w:t xml:space="preserve">errori </w:t>
      </w:r>
      <w:r>
        <w:rPr>
          <w:lang w:val="it-IT"/>
        </w:rPr>
        <w:t>decreterà la bocciatura</w:t>
      </w:r>
      <w:r w:rsidR="00A56473">
        <w:rPr>
          <w:lang w:val="it-IT"/>
        </w:rPr>
        <w:t xml:space="preserve"> del cantore</w:t>
      </w:r>
      <w:r>
        <w:rPr>
          <w:lang w:val="it-IT"/>
        </w:rPr>
        <w:t>. Ma Walther, sospinto solo dalla grande sicurezza delle proprie doti cavalleresche e dell’amore di Eva, decide di puntare a</w:t>
      </w:r>
      <w:r w:rsidR="00A56473">
        <w:rPr>
          <w:lang w:val="it-IT"/>
        </w:rPr>
        <w:t>l traguardo più alto, quello di divenire</w:t>
      </w:r>
      <w:r>
        <w:rPr>
          <w:lang w:val="it-IT"/>
        </w:rPr>
        <w:t xml:space="preserve"> maestro cantore. Entrano solennemente </w:t>
      </w:r>
      <w:proofErr w:type="spellStart"/>
      <w:r>
        <w:rPr>
          <w:lang w:val="it-IT"/>
        </w:rPr>
        <w:t>Pogne</w:t>
      </w:r>
      <w:r w:rsidR="009356D7">
        <w:rPr>
          <w:lang w:val="it-IT"/>
        </w:rPr>
        <w:t>r</w:t>
      </w:r>
      <w:proofErr w:type="spellEnd"/>
      <w:r w:rsidR="009356D7">
        <w:rPr>
          <w:lang w:val="it-IT"/>
        </w:rPr>
        <w:t xml:space="preserve"> e Sachs, seguiti dagli altri M</w:t>
      </w:r>
      <w:r>
        <w:rPr>
          <w:lang w:val="it-IT"/>
        </w:rPr>
        <w:t xml:space="preserve">aestri, e il vecchio orafo annuncia che il premio per il vincitore della gara sarà la mano di sua figlia; si discute </w:t>
      </w:r>
      <w:r w:rsidR="00A56473">
        <w:rPr>
          <w:lang w:val="it-IT"/>
        </w:rPr>
        <w:t>p</w:t>
      </w:r>
      <w:r>
        <w:rPr>
          <w:lang w:val="it-IT"/>
        </w:rPr>
        <w:t>erò se sia opportuno disporre così della volontà della ragazza o se viceversa non paia più giusto, come sostiene Sachs, concederle l</w:t>
      </w:r>
      <w:r w:rsidR="00A56473">
        <w:rPr>
          <w:lang w:val="it-IT"/>
        </w:rPr>
        <w:t>a possibilità</w:t>
      </w:r>
      <w:r>
        <w:rPr>
          <w:lang w:val="it-IT"/>
        </w:rPr>
        <w:t xml:space="preserve"> di </w:t>
      </w:r>
      <w:r w:rsidRPr="00DB05AF">
        <w:rPr>
          <w:lang w:val="it-IT"/>
        </w:rPr>
        <w:t xml:space="preserve">scegliere da sé, ma </w:t>
      </w:r>
      <w:r w:rsidR="00A56473" w:rsidRPr="00DB05AF">
        <w:rPr>
          <w:lang w:val="it-IT"/>
        </w:rPr>
        <w:t xml:space="preserve">alla fine </w:t>
      </w:r>
      <w:r w:rsidRPr="00DB05AF">
        <w:rPr>
          <w:lang w:val="it-IT"/>
        </w:rPr>
        <w:t xml:space="preserve">ci si conferma nella antica usanza e si dà quindi voce al primo dei candidati, il nobile Walther von </w:t>
      </w:r>
      <w:proofErr w:type="spellStart"/>
      <w:r w:rsidRPr="00DB05AF">
        <w:rPr>
          <w:lang w:val="it-IT"/>
        </w:rPr>
        <w:t>Stolzing</w:t>
      </w:r>
      <w:proofErr w:type="spellEnd"/>
      <w:r w:rsidRPr="00DB05AF">
        <w:rPr>
          <w:lang w:val="it-IT"/>
        </w:rPr>
        <w:t xml:space="preserve">. Il </w:t>
      </w:r>
      <w:r w:rsidR="00A56473" w:rsidRPr="00DB05AF">
        <w:rPr>
          <w:lang w:val="it-IT"/>
        </w:rPr>
        <w:t>ruolo di “censore”</w:t>
      </w:r>
      <w:r w:rsidRPr="00DB05AF">
        <w:rPr>
          <w:lang w:val="it-IT"/>
        </w:rPr>
        <w:t xml:space="preserve"> è affidato a </w:t>
      </w:r>
      <w:proofErr w:type="spellStart"/>
      <w:r w:rsidRPr="00DB05AF">
        <w:rPr>
          <w:lang w:val="it-IT"/>
        </w:rPr>
        <w:t>Sixtus</w:t>
      </w:r>
      <w:proofErr w:type="spellEnd"/>
      <w:r w:rsidRPr="00DB05AF">
        <w:rPr>
          <w:lang w:val="it-IT"/>
        </w:rPr>
        <w:t xml:space="preserve"> </w:t>
      </w:r>
      <w:proofErr w:type="spellStart"/>
      <w:r w:rsidRPr="00DB05AF">
        <w:rPr>
          <w:lang w:val="it-IT"/>
        </w:rPr>
        <w:t>Beckmesser</w:t>
      </w:r>
      <w:proofErr w:type="spellEnd"/>
      <w:r w:rsidRPr="00DB05AF">
        <w:rPr>
          <w:lang w:val="it-IT"/>
        </w:rPr>
        <w:t xml:space="preserve">, </w:t>
      </w:r>
      <w:r w:rsidR="002B191F">
        <w:rPr>
          <w:lang w:val="it-IT"/>
        </w:rPr>
        <w:t xml:space="preserve">scrivano </w:t>
      </w:r>
      <w:r w:rsidR="000A0E08">
        <w:rPr>
          <w:lang w:val="it-IT"/>
        </w:rPr>
        <w:t>comunale</w:t>
      </w:r>
      <w:r w:rsidR="002B191F">
        <w:rPr>
          <w:lang w:val="it-IT"/>
        </w:rPr>
        <w:t xml:space="preserve">, </w:t>
      </w:r>
      <w:r w:rsidRPr="00DB05AF">
        <w:rPr>
          <w:lang w:val="it-IT"/>
        </w:rPr>
        <w:t xml:space="preserve">il quale ha già in antipatia il giovane </w:t>
      </w:r>
      <w:r w:rsidR="00A56473" w:rsidRPr="00DB05AF">
        <w:rPr>
          <w:lang w:val="it-IT"/>
        </w:rPr>
        <w:t>cavaliere e aspira anch’egli alla mano di Eva. Q</w:t>
      </w:r>
      <w:r w:rsidRPr="00DB05AF">
        <w:rPr>
          <w:lang w:val="it-IT"/>
        </w:rPr>
        <w:t xml:space="preserve">uando Walther inizia la sua prova, </w:t>
      </w:r>
      <w:r w:rsidR="00DB05AF" w:rsidRPr="00DB05AF">
        <w:rPr>
          <w:lang w:val="it-IT"/>
        </w:rPr>
        <w:t xml:space="preserve">cantando un </w:t>
      </w:r>
      <w:r w:rsidR="00DB05AF" w:rsidRPr="00DB05AF">
        <w:rPr>
          <w:rFonts w:eastAsia="Times New Roman"/>
          <w:lang w:val="it-IT"/>
        </w:rPr>
        <w:t>gioioso inno alla primavera e all'amore, in forma libera, improvvisato e pieno di licenze,</w:t>
      </w:r>
      <w:r w:rsidRPr="00DB05AF">
        <w:rPr>
          <w:lang w:val="it-IT"/>
        </w:rPr>
        <w:t xml:space="preserve"> </w:t>
      </w:r>
      <w:r w:rsidR="00DB05AF" w:rsidRPr="00DB05AF">
        <w:rPr>
          <w:lang w:val="it-IT"/>
        </w:rPr>
        <w:t>i</w:t>
      </w:r>
      <w:r w:rsidR="00DB05AF" w:rsidRPr="00DB05AF">
        <w:rPr>
          <w:rFonts w:eastAsia="Times New Roman"/>
          <w:lang w:val="it-IT"/>
        </w:rPr>
        <w:t>l suo mancato rispetto delle rigide regole fa ino</w:t>
      </w:r>
      <w:r w:rsidR="009356D7">
        <w:rPr>
          <w:rFonts w:eastAsia="Times New Roman"/>
          <w:lang w:val="it-IT"/>
        </w:rPr>
        <w:t>rridire i M</w:t>
      </w:r>
      <w:r w:rsidR="00DB05AF" w:rsidRPr="00DB05AF">
        <w:rPr>
          <w:rFonts w:eastAsia="Times New Roman"/>
          <w:lang w:val="it-IT"/>
        </w:rPr>
        <w:t xml:space="preserve">aestri. Il suo canto è continuamente interrotto dal rumore del gesso con cui </w:t>
      </w:r>
      <w:proofErr w:type="spellStart"/>
      <w:r w:rsidR="00DB05AF" w:rsidRPr="00DB05AF">
        <w:rPr>
          <w:rFonts w:eastAsia="Times New Roman"/>
          <w:lang w:val="it-IT"/>
        </w:rPr>
        <w:t>Beckmesser</w:t>
      </w:r>
      <w:proofErr w:type="spellEnd"/>
      <w:r w:rsidR="00DB05AF" w:rsidRPr="00DB05AF">
        <w:rPr>
          <w:rFonts w:eastAsia="Times New Roman"/>
          <w:lang w:val="it-IT"/>
        </w:rPr>
        <w:t xml:space="preserve"> segna</w:t>
      </w:r>
      <w:r w:rsidR="00DB05AF" w:rsidRPr="00DB05AF">
        <w:rPr>
          <w:lang w:val="it-IT"/>
        </w:rPr>
        <w:t xml:space="preserve"> gli errori sulla lavagna. </w:t>
      </w:r>
      <w:r w:rsidRPr="00DB05AF">
        <w:rPr>
          <w:lang w:val="it-IT"/>
        </w:rPr>
        <w:t>La prova del cavaliere è pertanto respinta, malgrado l’ammirazione manifestata da Sachs pe</w:t>
      </w:r>
      <w:r w:rsidR="00DB05AF" w:rsidRPr="00DB05AF">
        <w:rPr>
          <w:lang w:val="it-IT"/>
        </w:rPr>
        <w:t>r l’originalità del canto</w:t>
      </w:r>
      <w:r w:rsidRPr="00DB05AF">
        <w:rPr>
          <w:lang w:val="it-IT"/>
        </w:rPr>
        <w:t>: Walther non potrà essere ammesso alla corporazione.</w:t>
      </w:r>
    </w:p>
    <w:p w14:paraId="4F12B249" w14:textId="77777777" w:rsidR="001F01E8" w:rsidRDefault="001F01E8">
      <w:pPr>
        <w:widowControl w:val="0"/>
        <w:spacing w:line="300" w:lineRule="atLeast"/>
        <w:jc w:val="both"/>
        <w:rPr>
          <w:rFonts w:ascii="MS Mincho" w:eastAsia="MS Mincho" w:hAnsi="MS Mincho" w:cs="MS Mincho"/>
          <w:lang w:val="it-IT"/>
        </w:rPr>
      </w:pPr>
    </w:p>
    <w:p w14:paraId="1B4E85E5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b/>
          <w:bCs/>
          <w:lang w:val="it-IT"/>
        </w:rPr>
        <w:t>Atto II</w:t>
      </w:r>
    </w:p>
    <w:p w14:paraId="11D40F62" w14:textId="65BC2FFE" w:rsidR="00DD34AE" w:rsidRPr="00EC0617" w:rsidRDefault="00A2333B">
      <w:pPr>
        <w:widowControl w:val="0"/>
        <w:spacing w:line="300" w:lineRule="atLeast"/>
        <w:jc w:val="both"/>
        <w:rPr>
          <w:lang w:val="it-IT"/>
        </w:rPr>
      </w:pPr>
      <w:r w:rsidRPr="00EC0617">
        <w:rPr>
          <w:lang w:val="it-IT"/>
        </w:rPr>
        <w:t xml:space="preserve">In una piazzetta della città. Eva decide di chiedere a Sachs della prova </w:t>
      </w:r>
      <w:r w:rsidR="000413D0" w:rsidRPr="00EC0617">
        <w:rPr>
          <w:lang w:val="it-IT"/>
        </w:rPr>
        <w:t>di</w:t>
      </w:r>
      <w:r w:rsidRPr="00EC0617">
        <w:rPr>
          <w:lang w:val="it-IT"/>
        </w:rPr>
        <w:t xml:space="preserve"> Walther, ma senza svelargli che il suo interesse è di natura intima; </w:t>
      </w:r>
      <w:r w:rsidR="000413D0" w:rsidRPr="00EC0617">
        <w:rPr>
          <w:lang w:val="it-IT"/>
        </w:rPr>
        <w:t xml:space="preserve">e allo stesso tempo </w:t>
      </w:r>
      <w:r w:rsidR="000413D0" w:rsidRPr="00EC0617">
        <w:rPr>
          <w:rFonts w:eastAsia="Times New Roman"/>
          <w:lang w:val="it-IT"/>
        </w:rPr>
        <w:t xml:space="preserve">gli rivela che non nutre alcun interesse per </w:t>
      </w:r>
      <w:proofErr w:type="spellStart"/>
      <w:r w:rsidR="000413D0" w:rsidRPr="00EC0617">
        <w:rPr>
          <w:rFonts w:eastAsia="Times New Roman"/>
          <w:lang w:val="it-IT"/>
        </w:rPr>
        <w:t>Beckmesser</w:t>
      </w:r>
      <w:proofErr w:type="spellEnd"/>
      <w:r w:rsidR="000413D0" w:rsidRPr="00EC0617">
        <w:rPr>
          <w:rFonts w:eastAsia="Times New Roman"/>
          <w:lang w:val="it-IT"/>
        </w:rPr>
        <w:t>, che sembra essere l'unico possibile vincitore.</w:t>
      </w:r>
      <w:r w:rsidR="000413D0" w:rsidRPr="00EC0617">
        <w:rPr>
          <w:lang w:val="it-IT"/>
        </w:rPr>
        <w:t xml:space="preserve"> I</w:t>
      </w:r>
      <w:r w:rsidRPr="00EC0617">
        <w:rPr>
          <w:lang w:val="it-IT"/>
        </w:rPr>
        <w:t xml:space="preserve">l saggio calzolaio, a sua volta segretamente innamorato della </w:t>
      </w:r>
      <w:r w:rsidR="00B212A1">
        <w:rPr>
          <w:lang w:val="it-IT"/>
        </w:rPr>
        <w:t>fanciulla</w:t>
      </w:r>
      <w:r w:rsidRPr="00EC0617">
        <w:rPr>
          <w:lang w:val="it-IT"/>
        </w:rPr>
        <w:t xml:space="preserve">, </w:t>
      </w:r>
      <w:r w:rsidR="000413D0" w:rsidRPr="00EC0617">
        <w:rPr>
          <w:lang w:val="it-IT"/>
        </w:rPr>
        <w:t xml:space="preserve">comprende che Eva </w:t>
      </w:r>
      <w:r w:rsidR="00B212A1">
        <w:rPr>
          <w:lang w:val="it-IT"/>
        </w:rPr>
        <w:t>ama Walther</w:t>
      </w:r>
      <w:r w:rsidRPr="00EC0617">
        <w:rPr>
          <w:lang w:val="it-IT"/>
        </w:rPr>
        <w:t xml:space="preserve"> e </w:t>
      </w:r>
      <w:r w:rsidR="00DD34AE" w:rsidRPr="00EC0617">
        <w:rPr>
          <w:lang w:val="it-IT"/>
        </w:rPr>
        <w:t>decide</w:t>
      </w:r>
      <w:r w:rsidRPr="00EC0617">
        <w:rPr>
          <w:lang w:val="it-IT"/>
        </w:rPr>
        <w:t xml:space="preserve"> di prendere la parte dei </w:t>
      </w:r>
      <w:r w:rsidR="00DD34AE" w:rsidRPr="00EC0617">
        <w:rPr>
          <w:lang w:val="it-IT"/>
        </w:rPr>
        <w:t xml:space="preserve">due </w:t>
      </w:r>
      <w:r w:rsidRPr="00EC0617">
        <w:rPr>
          <w:lang w:val="it-IT"/>
        </w:rPr>
        <w:t xml:space="preserve">giovani. </w:t>
      </w:r>
      <w:r w:rsidR="00DD34AE" w:rsidRPr="00EC0617">
        <w:rPr>
          <w:lang w:val="it-IT"/>
        </w:rPr>
        <w:t xml:space="preserve">Uscita dalla casa di Sachs, </w:t>
      </w:r>
      <w:r w:rsidR="00DD34AE" w:rsidRPr="00EC0617">
        <w:rPr>
          <w:rFonts w:eastAsia="Times New Roman"/>
          <w:lang w:val="it-IT"/>
        </w:rPr>
        <w:t xml:space="preserve">Eva si imbatte in </w:t>
      </w:r>
      <w:proofErr w:type="spellStart"/>
      <w:r w:rsidR="00DD34AE" w:rsidRPr="00EC0617">
        <w:rPr>
          <w:rFonts w:eastAsia="Times New Roman"/>
          <w:lang w:val="it-IT"/>
        </w:rPr>
        <w:t>Magdalene</w:t>
      </w:r>
      <w:proofErr w:type="spellEnd"/>
      <w:r w:rsidR="00DD34AE" w:rsidRPr="00EC0617">
        <w:rPr>
          <w:rFonts w:eastAsia="Times New Roman"/>
          <w:lang w:val="it-IT"/>
        </w:rPr>
        <w:t xml:space="preserve">, che la informa che </w:t>
      </w:r>
      <w:proofErr w:type="spellStart"/>
      <w:r w:rsidR="00DD34AE" w:rsidRPr="00EC0617">
        <w:rPr>
          <w:rFonts w:eastAsia="Times New Roman"/>
          <w:lang w:val="it-IT"/>
        </w:rPr>
        <w:t>Beckmesser</w:t>
      </w:r>
      <w:proofErr w:type="spellEnd"/>
      <w:r w:rsidR="00DD34AE" w:rsidRPr="00EC0617">
        <w:rPr>
          <w:rFonts w:eastAsia="Times New Roman"/>
          <w:lang w:val="it-IT"/>
        </w:rPr>
        <w:t xml:space="preserve"> sta arrivando per farle una serenata: la ragazza, decisa ad andare in cerca di Walther, ordina a </w:t>
      </w:r>
      <w:proofErr w:type="spellStart"/>
      <w:r w:rsidR="00DD34AE" w:rsidRPr="00EC0617">
        <w:rPr>
          <w:rFonts w:eastAsia="Times New Roman"/>
          <w:lang w:val="it-IT"/>
        </w:rPr>
        <w:t>Magdalene</w:t>
      </w:r>
      <w:proofErr w:type="spellEnd"/>
      <w:r w:rsidR="00DD34AE" w:rsidRPr="00EC0617">
        <w:rPr>
          <w:rFonts w:eastAsia="Times New Roman"/>
          <w:lang w:val="it-IT"/>
        </w:rPr>
        <w:t xml:space="preserve"> di mettersi alla finestra della sua stanza da letto fingendo di essere lei. </w:t>
      </w:r>
      <w:r w:rsidR="00DD34AE" w:rsidRPr="00EC0617">
        <w:rPr>
          <w:lang w:val="it-IT"/>
        </w:rPr>
        <w:t>Walther ed Eva</w:t>
      </w:r>
      <w:r w:rsidRPr="00EC0617">
        <w:rPr>
          <w:lang w:val="it-IT"/>
        </w:rPr>
        <w:t xml:space="preserve"> si incontrano e si accordano per fu</w:t>
      </w:r>
      <w:r w:rsidR="00DD34AE" w:rsidRPr="00EC0617">
        <w:rPr>
          <w:lang w:val="it-IT"/>
        </w:rPr>
        <w:t>ggire insieme, visto che l’</w:t>
      </w:r>
      <w:r w:rsidRPr="00EC0617">
        <w:rPr>
          <w:lang w:val="it-IT"/>
        </w:rPr>
        <w:t xml:space="preserve">ammissione </w:t>
      </w:r>
      <w:r w:rsidR="00DD34AE" w:rsidRPr="00EC0617">
        <w:rPr>
          <w:lang w:val="it-IT"/>
        </w:rPr>
        <w:t xml:space="preserve">del giovane </w:t>
      </w:r>
      <w:r w:rsidR="009356D7">
        <w:rPr>
          <w:lang w:val="it-IT"/>
        </w:rPr>
        <w:t>quale M</w:t>
      </w:r>
      <w:r w:rsidRPr="00EC0617">
        <w:rPr>
          <w:lang w:val="it-IT"/>
        </w:rPr>
        <w:t xml:space="preserve">aestro cantore è fallita; </w:t>
      </w:r>
      <w:r w:rsidRPr="00EC0617">
        <w:rPr>
          <w:shd w:val="clear" w:color="auto" w:fill="FFFFFF"/>
          <w:lang w:val="it-IT"/>
        </w:rPr>
        <w:t>ma Sachs si</w:t>
      </w:r>
      <w:r w:rsidRPr="00EC0617">
        <w:rPr>
          <w:lang w:val="it-IT"/>
        </w:rPr>
        <w:t xml:space="preserve"> interpone a evitare che il progetto si realizzi. </w:t>
      </w:r>
    </w:p>
    <w:p w14:paraId="1B569F87" w14:textId="3500A381" w:rsidR="001F01E8" w:rsidRPr="00EC0617" w:rsidRDefault="00A2333B">
      <w:pPr>
        <w:widowControl w:val="0"/>
        <w:spacing w:line="300" w:lineRule="atLeast"/>
        <w:jc w:val="both"/>
        <w:rPr>
          <w:rFonts w:eastAsia="Times New Roman"/>
          <w:lang w:val="it-IT"/>
        </w:rPr>
      </w:pPr>
      <w:proofErr w:type="spellStart"/>
      <w:r w:rsidRPr="00EC0617">
        <w:rPr>
          <w:lang w:val="it-IT"/>
        </w:rPr>
        <w:t>Beckmesser</w:t>
      </w:r>
      <w:proofErr w:type="spellEnd"/>
      <w:r w:rsidRPr="00EC0617">
        <w:rPr>
          <w:lang w:val="it-IT"/>
        </w:rPr>
        <w:t xml:space="preserve"> intanto si appresta a fare una serenata sotto il balcone d</w:t>
      </w:r>
      <w:r w:rsidRPr="00EC0617">
        <w:rPr>
          <w:shd w:val="clear" w:color="auto" w:fill="FFFFFF"/>
          <w:lang w:val="it-IT"/>
        </w:rPr>
        <w:t>i</w:t>
      </w:r>
      <w:r w:rsidRPr="00EC0617">
        <w:rPr>
          <w:color w:val="76923C"/>
          <w:u w:color="76923C"/>
          <w:shd w:val="clear" w:color="auto" w:fill="FFFFFF"/>
          <w:lang w:val="it-IT"/>
        </w:rPr>
        <w:t xml:space="preserve"> </w:t>
      </w:r>
      <w:r w:rsidRPr="00EC0617">
        <w:rPr>
          <w:shd w:val="clear" w:color="auto" w:fill="FFFFFF"/>
          <w:lang w:val="it-IT"/>
        </w:rPr>
        <w:t>Eva</w:t>
      </w:r>
      <w:r w:rsidR="00DD34AE" w:rsidRPr="00EC0617">
        <w:rPr>
          <w:shd w:val="clear" w:color="auto" w:fill="FFFFFF"/>
          <w:lang w:val="it-IT"/>
        </w:rPr>
        <w:t xml:space="preserve">. </w:t>
      </w:r>
      <w:r w:rsidRPr="00EC0617">
        <w:rPr>
          <w:shd w:val="clear" w:color="auto" w:fill="FFFFFF"/>
          <w:lang w:val="it-IT"/>
        </w:rPr>
        <w:t xml:space="preserve"> </w:t>
      </w:r>
      <w:r w:rsidR="00DD34AE" w:rsidRPr="00EC0617">
        <w:rPr>
          <w:shd w:val="clear" w:color="auto" w:fill="FFFFFF"/>
          <w:lang w:val="it-IT"/>
        </w:rPr>
        <w:t>Sarà</w:t>
      </w:r>
      <w:r w:rsidR="00DD34AE" w:rsidRPr="00EC0617">
        <w:rPr>
          <w:lang w:val="it-IT"/>
        </w:rPr>
        <w:t xml:space="preserve"> Sachs a giudicare</w:t>
      </w:r>
      <w:r w:rsidRPr="00EC0617">
        <w:rPr>
          <w:lang w:val="it-IT"/>
        </w:rPr>
        <w:t xml:space="preserve"> la sua canzone</w:t>
      </w:r>
      <w:r w:rsidR="00DD34AE" w:rsidRPr="00EC0617">
        <w:rPr>
          <w:lang w:val="it-IT"/>
        </w:rPr>
        <w:t>;</w:t>
      </w:r>
      <w:r w:rsidRPr="00EC0617">
        <w:rPr>
          <w:lang w:val="it-IT"/>
        </w:rPr>
        <w:t xml:space="preserve"> e il calzolaio, che finge di dover lavorare sodo fino a notte alle sue s</w:t>
      </w:r>
      <w:r w:rsidR="00DD34AE" w:rsidRPr="00EC0617">
        <w:rPr>
          <w:lang w:val="it-IT"/>
        </w:rPr>
        <w:t xml:space="preserve">carpe, dovrà segnare gli errori, invece che con il gesso, </w:t>
      </w:r>
      <w:r w:rsidRPr="00EC0617">
        <w:rPr>
          <w:lang w:val="it-IT"/>
        </w:rPr>
        <w:t xml:space="preserve">battendo un colpo di martello. </w:t>
      </w:r>
      <w:proofErr w:type="spellStart"/>
      <w:r w:rsidR="00DD34AE" w:rsidRPr="00EC0617">
        <w:rPr>
          <w:rFonts w:eastAsia="Times New Roman"/>
          <w:lang w:val="it-IT"/>
        </w:rPr>
        <w:t>Beckmesser</w:t>
      </w:r>
      <w:proofErr w:type="spellEnd"/>
      <w:r w:rsidR="00DD34AE" w:rsidRPr="00EC0617">
        <w:rPr>
          <w:rFonts w:eastAsia="Times New Roman"/>
          <w:lang w:val="it-IT"/>
        </w:rPr>
        <w:t xml:space="preserve"> comincia, ma </w:t>
      </w:r>
      <w:r w:rsidR="00DD34AE" w:rsidRPr="00EC0617">
        <w:rPr>
          <w:rFonts w:eastAsia="Times New Roman"/>
          <w:lang w:val="it-IT"/>
        </w:rPr>
        <w:lastRenderedPageBreak/>
        <w:t>commette così tanti errori</w:t>
      </w:r>
      <w:r w:rsidR="00DD34AE" w:rsidRPr="00EC0617">
        <w:rPr>
          <w:lang w:val="it-IT"/>
        </w:rPr>
        <w:t xml:space="preserve"> che presto i</w:t>
      </w:r>
      <w:r w:rsidRPr="00EC0617">
        <w:rPr>
          <w:lang w:val="it-IT"/>
        </w:rPr>
        <w:t xml:space="preserve">l frastuono diventa tale </w:t>
      </w:r>
      <w:r w:rsidR="00DD34AE" w:rsidRPr="00EC0617">
        <w:rPr>
          <w:lang w:val="it-IT"/>
        </w:rPr>
        <w:t xml:space="preserve">da svegliare tutto il vicinato. </w:t>
      </w:r>
      <w:r w:rsidR="00DD34AE" w:rsidRPr="00EC0617">
        <w:rPr>
          <w:rFonts w:eastAsia="Times New Roman"/>
          <w:lang w:val="it-IT"/>
        </w:rPr>
        <w:t>David riconosce nella donna alla finestra, travestita da Eva, la sua amata Magdalena e, preso dalla g</w:t>
      </w:r>
      <w:r w:rsidR="00EC0617" w:rsidRPr="00EC0617">
        <w:rPr>
          <w:rFonts w:eastAsia="Times New Roman"/>
          <w:lang w:val="it-IT"/>
        </w:rPr>
        <w:t xml:space="preserve">elosia, aggredisce </w:t>
      </w:r>
      <w:proofErr w:type="spellStart"/>
      <w:r w:rsidR="00EC0617" w:rsidRPr="00EC0617">
        <w:rPr>
          <w:rFonts w:eastAsia="Times New Roman"/>
          <w:lang w:val="it-IT"/>
        </w:rPr>
        <w:t>Beckmesser</w:t>
      </w:r>
      <w:proofErr w:type="spellEnd"/>
      <w:r w:rsidR="00EC0617" w:rsidRPr="00EC0617">
        <w:rPr>
          <w:rFonts w:eastAsia="Times New Roman"/>
          <w:lang w:val="it-IT"/>
        </w:rPr>
        <w:t>. Accorrono altri apprendisti e l</w:t>
      </w:r>
      <w:r w:rsidR="00DD34AE" w:rsidRPr="00EC0617">
        <w:rPr>
          <w:rFonts w:eastAsia="Times New Roman"/>
          <w:lang w:val="it-IT"/>
        </w:rPr>
        <w:t xml:space="preserve">a situazione degenera in una gigantesca rissa. Nella confusione, Walther prova a scappare con Eva, ma Sachs </w:t>
      </w:r>
      <w:r w:rsidR="00EC0617" w:rsidRPr="00EC0617">
        <w:rPr>
          <w:rFonts w:eastAsia="Times New Roman"/>
          <w:lang w:val="it-IT"/>
        </w:rPr>
        <w:t>sventa nuovamente il piano dei due giovani.</w:t>
      </w:r>
    </w:p>
    <w:p w14:paraId="3C833154" w14:textId="77777777" w:rsidR="00EC0617" w:rsidRDefault="00EC0617">
      <w:pPr>
        <w:widowControl w:val="0"/>
        <w:spacing w:line="300" w:lineRule="atLeast"/>
        <w:jc w:val="both"/>
        <w:rPr>
          <w:b/>
          <w:bCs/>
          <w:lang w:val="it-IT"/>
        </w:rPr>
      </w:pPr>
    </w:p>
    <w:p w14:paraId="6532B0D8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b/>
          <w:bCs/>
          <w:lang w:val="it-IT"/>
        </w:rPr>
        <w:t>Atto III</w:t>
      </w:r>
    </w:p>
    <w:p w14:paraId="64B72E26" w14:textId="3747EB12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b/>
          <w:bCs/>
          <w:i/>
          <w:iCs/>
          <w:lang w:val="it-IT"/>
        </w:rPr>
        <w:t>Scena I.</w:t>
      </w:r>
      <w:r>
        <w:rPr>
          <w:lang w:val="it-IT"/>
        </w:rPr>
        <w:t xml:space="preserve"> Nel laboratorio di Sachs. </w:t>
      </w:r>
      <w:r w:rsidR="00C8569A">
        <w:rPr>
          <w:lang w:val="it-IT"/>
        </w:rPr>
        <w:t>David entra dopo aver consegnato</w:t>
      </w:r>
      <w:r>
        <w:rPr>
          <w:lang w:val="it-IT"/>
        </w:rPr>
        <w:t xml:space="preserve"> le scarpe risuolate a </w:t>
      </w:r>
      <w:proofErr w:type="spellStart"/>
      <w:r>
        <w:rPr>
          <w:lang w:val="it-IT"/>
        </w:rPr>
        <w:t>Beckmesser</w:t>
      </w:r>
      <w:proofErr w:type="spellEnd"/>
      <w:r>
        <w:rPr>
          <w:lang w:val="it-IT"/>
        </w:rPr>
        <w:t xml:space="preserve"> e fatto la pace con </w:t>
      </w:r>
      <w:proofErr w:type="spellStart"/>
      <w:r>
        <w:rPr>
          <w:lang w:val="it-IT"/>
        </w:rPr>
        <w:t>Magdalene</w:t>
      </w:r>
      <w:proofErr w:type="spellEnd"/>
      <w:r>
        <w:rPr>
          <w:lang w:val="it-IT"/>
        </w:rPr>
        <w:t>; è il giorno di San Giovanni, e l’anziano calzolaio, ripensando alla baruffa della notte, medita sulla follia della natura umana. Appare Walther, il quale narra a Sachs di</w:t>
      </w:r>
      <w:r w:rsidR="00EC0617">
        <w:rPr>
          <w:lang w:val="it-IT"/>
        </w:rPr>
        <w:t xml:space="preserve"> un sogno fatto, talmente bello</w:t>
      </w:r>
      <w:r>
        <w:rPr>
          <w:lang w:val="it-IT"/>
        </w:rPr>
        <w:t xml:space="preserve"> che ha quasi paura di descriverlo e così distruggerlo. Sachs lo ammonisce che funzione dell’arte è di catturare i sogni e si offre di trascriverlo in </w:t>
      </w:r>
      <w:r w:rsidR="00EC0617">
        <w:rPr>
          <w:lang w:val="it-IT"/>
        </w:rPr>
        <w:t>forma</w:t>
      </w:r>
      <w:r>
        <w:rPr>
          <w:lang w:val="it-IT"/>
        </w:rPr>
        <w:t xml:space="preserve"> di canzone per </w:t>
      </w:r>
      <w:r w:rsidR="00EC0617">
        <w:rPr>
          <w:lang w:val="it-IT"/>
        </w:rPr>
        <w:t>aiutare i</w:t>
      </w:r>
      <w:r>
        <w:rPr>
          <w:lang w:val="it-IT"/>
        </w:rPr>
        <w:t>l giovane</w:t>
      </w:r>
      <w:r w:rsidR="00EC0617">
        <w:rPr>
          <w:lang w:val="it-IT"/>
        </w:rPr>
        <w:t xml:space="preserve"> a ottenere</w:t>
      </w:r>
      <w:r w:rsidR="00C8569A">
        <w:rPr>
          <w:lang w:val="it-IT"/>
        </w:rPr>
        <w:t xml:space="preserve"> la mano di Eva</w:t>
      </w:r>
      <w:r>
        <w:rPr>
          <w:lang w:val="it-IT"/>
        </w:rPr>
        <w:t xml:space="preserve"> nella prossima competizione. Mentre tutti si accingono a vestirsi p</w:t>
      </w:r>
      <w:r w:rsidR="00EC0617">
        <w:rPr>
          <w:lang w:val="it-IT"/>
        </w:rPr>
        <w:t xml:space="preserve">er la gara, fa il suo ingresso nella bottega </w:t>
      </w:r>
      <w:proofErr w:type="spellStart"/>
      <w:r w:rsidR="00EC0617">
        <w:rPr>
          <w:lang w:val="it-IT"/>
        </w:rPr>
        <w:t>Beckmesser</w:t>
      </w:r>
      <w:proofErr w:type="spellEnd"/>
      <w:r w:rsidR="00EC0617">
        <w:rPr>
          <w:lang w:val="it-IT"/>
        </w:rPr>
        <w:t xml:space="preserve">, </w:t>
      </w:r>
      <w:r>
        <w:rPr>
          <w:lang w:val="it-IT"/>
        </w:rPr>
        <w:t xml:space="preserve">trova la canzone appena scritta </w:t>
      </w:r>
      <w:r w:rsidR="00EC0617">
        <w:rPr>
          <w:lang w:val="it-IT"/>
        </w:rPr>
        <w:t xml:space="preserve">con la calligrafia di Sachs </w:t>
      </w:r>
      <w:r>
        <w:rPr>
          <w:lang w:val="it-IT"/>
        </w:rPr>
        <w:t xml:space="preserve">e ne deduce che </w:t>
      </w:r>
      <w:r w:rsidR="00EC0617">
        <w:rPr>
          <w:lang w:val="it-IT"/>
        </w:rPr>
        <w:t>questi l’abbia</w:t>
      </w:r>
      <w:r>
        <w:rPr>
          <w:lang w:val="it-IT"/>
        </w:rPr>
        <w:t xml:space="preserve"> </w:t>
      </w:r>
      <w:r w:rsidR="00EC0617">
        <w:rPr>
          <w:lang w:val="it-IT"/>
        </w:rPr>
        <w:t>composta</w:t>
      </w:r>
      <w:r w:rsidR="00C8569A">
        <w:rPr>
          <w:lang w:val="it-IT"/>
        </w:rPr>
        <w:t xml:space="preserve"> per concorrere anch’egli per </w:t>
      </w:r>
      <w:r>
        <w:rPr>
          <w:lang w:val="it-IT"/>
        </w:rPr>
        <w:t xml:space="preserve">la mano </w:t>
      </w:r>
      <w:r w:rsidR="00EC0617">
        <w:rPr>
          <w:lang w:val="it-IT"/>
        </w:rPr>
        <w:t>di Eva.</w:t>
      </w:r>
      <w:r>
        <w:rPr>
          <w:lang w:val="it-IT"/>
        </w:rPr>
        <w:t xml:space="preserve"> Sachs lo assicura che così non è e</w:t>
      </w:r>
      <w:r w:rsidR="002B191F">
        <w:rPr>
          <w:lang w:val="it-IT"/>
        </w:rPr>
        <w:t xml:space="preserve"> anzi gliela offre per la gara; </w:t>
      </w:r>
      <w:r>
        <w:rPr>
          <w:lang w:val="it-IT"/>
        </w:rPr>
        <w:t xml:space="preserve">lo scrivano </w:t>
      </w:r>
      <w:r w:rsidR="002B191F">
        <w:rPr>
          <w:lang w:val="it-IT"/>
        </w:rPr>
        <w:t>si allontana per andare a</w:t>
      </w:r>
      <w:r>
        <w:rPr>
          <w:lang w:val="it-IT"/>
        </w:rPr>
        <w:t xml:space="preserve"> impararla. Giungono Walther ed Eva e il loro radioso incontro toglie ogni</w:t>
      </w:r>
      <w:r w:rsidR="002B191F">
        <w:rPr>
          <w:lang w:val="it-IT"/>
        </w:rPr>
        <w:t xml:space="preserve"> residua illusione a Sachs; nonostante il suo amore per Eva, Sachs dà ai due giovani la sua benedizione</w:t>
      </w:r>
      <w:r>
        <w:rPr>
          <w:lang w:val="it-IT"/>
        </w:rPr>
        <w:t xml:space="preserve">. I tre, insieme a David e </w:t>
      </w:r>
      <w:proofErr w:type="spellStart"/>
      <w:r>
        <w:rPr>
          <w:lang w:val="it-IT"/>
        </w:rPr>
        <w:t>Magdalene</w:t>
      </w:r>
      <w:proofErr w:type="spellEnd"/>
      <w:r>
        <w:rPr>
          <w:lang w:val="it-IT"/>
        </w:rPr>
        <w:t xml:space="preserve"> </w:t>
      </w:r>
      <w:r w:rsidR="002B191F">
        <w:rPr>
          <w:lang w:val="it-IT"/>
        </w:rPr>
        <w:t>appena</w:t>
      </w:r>
      <w:r>
        <w:rPr>
          <w:lang w:val="it-IT"/>
        </w:rPr>
        <w:t xml:space="preserve"> arrivati, </w:t>
      </w:r>
      <w:r w:rsidR="002B191F">
        <w:rPr>
          <w:lang w:val="it-IT"/>
        </w:rPr>
        <w:t>s</w:t>
      </w:r>
      <w:r>
        <w:rPr>
          <w:lang w:val="it-IT"/>
        </w:rPr>
        <w:t>i avviano alla gara.</w:t>
      </w:r>
    </w:p>
    <w:p w14:paraId="62726648" w14:textId="77777777" w:rsidR="001F01E8" w:rsidRDefault="001F01E8">
      <w:pPr>
        <w:widowControl w:val="0"/>
        <w:spacing w:line="300" w:lineRule="atLeast"/>
        <w:jc w:val="both"/>
        <w:rPr>
          <w:lang w:val="it-IT"/>
        </w:rPr>
      </w:pPr>
    </w:p>
    <w:p w14:paraId="59CAC95F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b/>
          <w:bCs/>
          <w:lang w:val="it-IT"/>
        </w:rPr>
        <w:t>Atto III</w:t>
      </w:r>
    </w:p>
    <w:p w14:paraId="539C2CF5" w14:textId="0BE3036F" w:rsidR="001F01E8" w:rsidRPr="00577918" w:rsidRDefault="00A2333B">
      <w:pPr>
        <w:widowControl w:val="0"/>
        <w:spacing w:line="300" w:lineRule="atLeast"/>
        <w:jc w:val="both"/>
        <w:rPr>
          <w:lang w:val="it-IT"/>
        </w:rPr>
      </w:pPr>
      <w:r w:rsidRPr="00C8569A">
        <w:rPr>
          <w:b/>
          <w:bCs/>
          <w:i/>
          <w:iCs/>
          <w:lang w:val="it-IT"/>
        </w:rPr>
        <w:t>Scena II.</w:t>
      </w:r>
      <w:r w:rsidRPr="00C8569A">
        <w:rPr>
          <w:lang w:val="it-IT"/>
        </w:rPr>
        <w:t xml:space="preserve"> In un campo, fuori di Norimberga. Le corporazioni e il popolo si riun</w:t>
      </w:r>
      <w:r w:rsidR="009356D7">
        <w:rPr>
          <w:lang w:val="it-IT"/>
        </w:rPr>
        <w:t>iscono aspettando l’arrivo dei M</w:t>
      </w:r>
      <w:r w:rsidRPr="00C8569A">
        <w:rPr>
          <w:lang w:val="it-IT"/>
        </w:rPr>
        <w:t>aestri, e</w:t>
      </w:r>
      <w:r w:rsidR="009D62D8">
        <w:rPr>
          <w:lang w:val="it-IT"/>
        </w:rPr>
        <w:t>,</w:t>
      </w:r>
      <w:r w:rsidRPr="00C8569A">
        <w:rPr>
          <w:lang w:val="it-IT"/>
        </w:rPr>
        <w:t xml:space="preserve"> </w:t>
      </w:r>
      <w:r w:rsidR="00C8569A">
        <w:rPr>
          <w:lang w:val="it-IT"/>
        </w:rPr>
        <w:t>quando</w:t>
      </w:r>
      <w:r w:rsidRPr="00C8569A">
        <w:rPr>
          <w:lang w:val="it-IT"/>
        </w:rPr>
        <w:t xml:space="preserve"> </w:t>
      </w:r>
      <w:r w:rsidR="00C8569A">
        <w:rPr>
          <w:lang w:val="it-IT"/>
        </w:rPr>
        <w:t>questi compaiono</w:t>
      </w:r>
      <w:r w:rsidR="009D62D8">
        <w:rPr>
          <w:lang w:val="it-IT"/>
        </w:rPr>
        <w:t>,</w:t>
      </w:r>
      <w:r w:rsidRPr="00C8569A">
        <w:rPr>
          <w:lang w:val="it-IT"/>
        </w:rPr>
        <w:t xml:space="preserve"> </w:t>
      </w:r>
      <w:r w:rsidR="002B191F" w:rsidRPr="00C8569A">
        <w:rPr>
          <w:lang w:val="it-IT"/>
        </w:rPr>
        <w:t xml:space="preserve">inneggiano </w:t>
      </w:r>
      <w:r w:rsidRPr="00C8569A">
        <w:rPr>
          <w:lang w:val="it-IT"/>
        </w:rPr>
        <w:t xml:space="preserve">in modo solenne alla saggezza e alla lungimiranza di Sachs. Sachs introduce la gara con un inno di lode per </w:t>
      </w:r>
      <w:proofErr w:type="spellStart"/>
      <w:r w:rsidRPr="00C8569A">
        <w:rPr>
          <w:lang w:val="it-IT"/>
        </w:rPr>
        <w:t>Pogner</w:t>
      </w:r>
      <w:proofErr w:type="spellEnd"/>
      <w:r w:rsidRPr="00C8569A">
        <w:rPr>
          <w:lang w:val="it-IT"/>
        </w:rPr>
        <w:t xml:space="preserve"> ed Eva, </w:t>
      </w:r>
      <w:r w:rsidR="002B191F" w:rsidRPr="00C8569A">
        <w:rPr>
          <w:lang w:val="it-IT"/>
        </w:rPr>
        <w:t>mentre</w:t>
      </w:r>
      <w:r w:rsidRPr="00C8569A">
        <w:rPr>
          <w:lang w:val="it-IT"/>
        </w:rPr>
        <w:t xml:space="preserve"> i ringraziamenti del vecchio orafo sono intrisi di dubbi sull’esito della competizion</w:t>
      </w:r>
      <w:r w:rsidR="000A0E08" w:rsidRPr="00C8569A">
        <w:rPr>
          <w:lang w:val="it-IT"/>
        </w:rPr>
        <w:t>e e sulla reazione di Eva. A questo</w:t>
      </w:r>
      <w:r w:rsidRPr="00C8569A">
        <w:rPr>
          <w:lang w:val="it-IT"/>
        </w:rPr>
        <w:t xml:space="preserve"> punto </w:t>
      </w:r>
      <w:proofErr w:type="spellStart"/>
      <w:r w:rsidRPr="00C8569A">
        <w:rPr>
          <w:lang w:val="it-IT"/>
        </w:rPr>
        <w:t>Beckmesser</w:t>
      </w:r>
      <w:proofErr w:type="spellEnd"/>
      <w:r w:rsidRPr="00C8569A">
        <w:rPr>
          <w:lang w:val="it-IT"/>
        </w:rPr>
        <w:t xml:space="preserve"> prende posizione per </w:t>
      </w:r>
      <w:r w:rsidR="000A0E08" w:rsidRPr="00C8569A">
        <w:rPr>
          <w:lang w:val="it-IT"/>
        </w:rPr>
        <w:t>cominciare</w:t>
      </w:r>
      <w:r w:rsidRPr="00C8569A">
        <w:rPr>
          <w:lang w:val="it-IT"/>
        </w:rPr>
        <w:t xml:space="preserve"> la sua prova: ma il risultato dei suoi vani sforzi per imparare il testo donatogli dal calzolaio sono tanto go</w:t>
      </w:r>
      <w:r w:rsidR="000A0E08" w:rsidRPr="00C8569A">
        <w:rPr>
          <w:lang w:val="it-IT"/>
        </w:rPr>
        <w:t>ffi da suscitare l’ilarità dei presenti</w:t>
      </w:r>
      <w:r w:rsidRPr="00C8569A">
        <w:rPr>
          <w:lang w:val="it-IT"/>
        </w:rPr>
        <w:t>. Infuriato, lo scrivano accusa Sachs di essere lui l’autore della canzone, ma la sua dichiarazio</w:t>
      </w:r>
      <w:r w:rsidR="00C8569A">
        <w:rPr>
          <w:lang w:val="it-IT"/>
        </w:rPr>
        <w:t xml:space="preserve">ne è accolta con incredulità; </w:t>
      </w:r>
      <w:r w:rsidRPr="00C8569A">
        <w:rPr>
          <w:lang w:val="it-IT"/>
        </w:rPr>
        <w:t xml:space="preserve">Sachs volge a suo vantaggio l’accusa: per dimostrare che non è l’autore del canto annuncia a tutti che lo affiderà a Walther. </w:t>
      </w:r>
      <w:r w:rsidR="00C8569A" w:rsidRPr="00C8569A">
        <w:rPr>
          <w:rFonts w:eastAsia="Times New Roman"/>
          <w:lang w:val="it-IT"/>
        </w:rPr>
        <w:t>L’esibizione di Walther non rispetta le regole dei Maestri cantori, ma è così bella che tutti ne sono conquistati; egli viene proclamato vincitore all'unanimità, e ottiene in premio la mano di Eva.</w:t>
      </w:r>
      <w:r w:rsidRPr="00C8569A">
        <w:rPr>
          <w:lang w:val="it-IT"/>
        </w:rPr>
        <w:t xml:space="preserve"> </w:t>
      </w:r>
      <w:proofErr w:type="spellStart"/>
      <w:r w:rsidRPr="00C8569A">
        <w:rPr>
          <w:lang w:val="it-IT"/>
        </w:rPr>
        <w:t>Pogner</w:t>
      </w:r>
      <w:proofErr w:type="spellEnd"/>
      <w:r w:rsidRPr="00C8569A">
        <w:rPr>
          <w:lang w:val="it-IT"/>
        </w:rPr>
        <w:t xml:space="preserve"> gli offre la collana dei </w:t>
      </w:r>
      <w:r w:rsidR="009356D7">
        <w:rPr>
          <w:lang w:val="it-IT"/>
        </w:rPr>
        <w:t>M</w:t>
      </w:r>
      <w:r w:rsidRPr="00C8569A">
        <w:rPr>
          <w:lang w:val="it-IT"/>
        </w:rPr>
        <w:t xml:space="preserve">aestri </w:t>
      </w:r>
      <w:r w:rsidR="009D62D8">
        <w:rPr>
          <w:lang w:val="it-IT"/>
        </w:rPr>
        <w:t>c</w:t>
      </w:r>
      <w:r w:rsidRPr="00C8569A">
        <w:rPr>
          <w:lang w:val="it-IT"/>
        </w:rPr>
        <w:t xml:space="preserve">antori, che </w:t>
      </w:r>
      <w:r w:rsidR="00C8569A" w:rsidRPr="00C8569A">
        <w:rPr>
          <w:lang w:val="it-IT"/>
        </w:rPr>
        <w:t xml:space="preserve">in un primo momento </w:t>
      </w:r>
      <w:r w:rsidR="00C8569A">
        <w:rPr>
          <w:lang w:val="it-IT"/>
        </w:rPr>
        <w:t>il giovane</w:t>
      </w:r>
      <w:r w:rsidRPr="00C8569A">
        <w:rPr>
          <w:lang w:val="it-IT"/>
        </w:rPr>
        <w:t xml:space="preserve"> rifiuta bruscamente. Sachs </w:t>
      </w:r>
      <w:r w:rsidR="00C8569A" w:rsidRPr="00C8569A">
        <w:rPr>
          <w:lang w:val="it-IT"/>
        </w:rPr>
        <w:t xml:space="preserve">lo </w:t>
      </w:r>
      <w:r w:rsidR="00577918">
        <w:rPr>
          <w:lang w:val="it-IT"/>
        </w:rPr>
        <w:t>ammonisce</w:t>
      </w:r>
      <w:r w:rsidRPr="00C8569A">
        <w:rPr>
          <w:lang w:val="it-IT"/>
        </w:rPr>
        <w:t xml:space="preserve">: Walther deve riconoscere la grande tradizione artistica dei </w:t>
      </w:r>
      <w:r w:rsidR="009356D7">
        <w:rPr>
          <w:lang w:val="it-IT"/>
        </w:rPr>
        <w:t>M</w:t>
      </w:r>
      <w:r w:rsidRPr="00C8569A">
        <w:rPr>
          <w:lang w:val="it-IT"/>
        </w:rPr>
        <w:t>aestri che, conservando cultura e identità, possono prepar</w:t>
      </w:r>
      <w:r w:rsidR="00C8569A" w:rsidRPr="00C8569A">
        <w:rPr>
          <w:lang w:val="it-IT"/>
        </w:rPr>
        <w:t>arsi al loro costante rinnovamento</w:t>
      </w:r>
      <w:r w:rsidRPr="00C8569A">
        <w:rPr>
          <w:lang w:val="it-IT"/>
        </w:rPr>
        <w:t xml:space="preserve">. Il giovane viene </w:t>
      </w:r>
      <w:r w:rsidR="00C8569A" w:rsidRPr="00C8569A">
        <w:rPr>
          <w:lang w:val="it-IT"/>
        </w:rPr>
        <w:t>quindi</w:t>
      </w:r>
      <w:r w:rsidRPr="00C8569A">
        <w:rPr>
          <w:lang w:val="it-IT"/>
        </w:rPr>
        <w:t xml:space="preserve"> consacrato </w:t>
      </w:r>
      <w:r w:rsidR="009356D7">
        <w:rPr>
          <w:lang w:val="it-IT"/>
        </w:rPr>
        <w:t>M</w:t>
      </w:r>
      <w:bookmarkStart w:id="0" w:name="_GoBack"/>
      <w:bookmarkEnd w:id="0"/>
      <w:r w:rsidRPr="00577918">
        <w:rPr>
          <w:lang w:val="it-IT"/>
        </w:rPr>
        <w:t>aestro e può sposare Eva</w:t>
      </w:r>
      <w:r w:rsidR="00C8569A" w:rsidRPr="00577918">
        <w:rPr>
          <w:lang w:val="it-IT"/>
        </w:rPr>
        <w:t xml:space="preserve">; </w:t>
      </w:r>
      <w:r w:rsidR="00577918" w:rsidRPr="00577918">
        <w:rPr>
          <w:lang w:val="it-IT"/>
        </w:rPr>
        <w:t>m</w:t>
      </w:r>
      <w:r w:rsidR="00577918" w:rsidRPr="00577918">
        <w:rPr>
          <w:rFonts w:eastAsia="Times New Roman"/>
          <w:lang w:val="it-IT"/>
        </w:rPr>
        <w:t>a la corona di vincitore viene posta da Eva sul capo di Sachs</w:t>
      </w:r>
      <w:r w:rsidR="00577918" w:rsidRPr="00577918">
        <w:rPr>
          <w:lang w:val="it-IT"/>
        </w:rPr>
        <w:t xml:space="preserve"> e </w:t>
      </w:r>
      <w:r w:rsidR="00C8569A" w:rsidRPr="00577918">
        <w:rPr>
          <w:lang w:val="it-IT"/>
        </w:rPr>
        <w:t>nell’apoteosi finale l</w:t>
      </w:r>
      <w:r w:rsidR="00C8569A" w:rsidRPr="00577918">
        <w:rPr>
          <w:rFonts w:eastAsia="Times New Roman"/>
          <w:lang w:val="it-IT"/>
        </w:rPr>
        <w:t xml:space="preserve">a folla canta ancora una volta le </w:t>
      </w:r>
      <w:r w:rsidR="00577918" w:rsidRPr="00577918">
        <w:rPr>
          <w:rFonts w:eastAsia="Times New Roman"/>
          <w:lang w:val="it-IT"/>
        </w:rPr>
        <w:t>sue lodi</w:t>
      </w:r>
      <w:r w:rsidR="00C8569A" w:rsidRPr="00577918">
        <w:rPr>
          <w:rFonts w:eastAsia="Times New Roman"/>
          <w:lang w:val="it-IT"/>
        </w:rPr>
        <w:t>.</w:t>
      </w:r>
    </w:p>
    <w:p w14:paraId="37D3B402" w14:textId="77777777" w:rsidR="001F01E8" w:rsidRPr="00577918" w:rsidRDefault="001F01E8">
      <w:pPr>
        <w:widowControl w:val="0"/>
        <w:spacing w:line="300" w:lineRule="atLeast"/>
        <w:jc w:val="both"/>
        <w:rPr>
          <w:lang w:val="it-IT"/>
        </w:rPr>
      </w:pPr>
    </w:p>
    <w:p w14:paraId="4FAD8CE3" w14:textId="77777777" w:rsidR="001F01E8" w:rsidRDefault="00A2333B">
      <w:pPr>
        <w:pStyle w:val="NormalWeb"/>
        <w:spacing w:before="0" w:after="0"/>
        <w:jc w:val="both"/>
        <w:rPr>
          <w:rFonts w:ascii="Times" w:eastAsia="Times" w:hAnsi="Times" w:cs="Times"/>
          <w:b/>
          <w:bCs/>
        </w:rPr>
      </w:pPr>
      <w:r>
        <w:rPr>
          <w:rFonts w:ascii="Times" w:hAnsi="Times"/>
          <w:b/>
          <w:bCs/>
        </w:rPr>
        <w:t>Personaggi principali:</w:t>
      </w:r>
    </w:p>
    <w:p w14:paraId="5002CA56" w14:textId="0C5FB716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 xml:space="preserve">Hans Sachs, </w:t>
      </w:r>
      <w:r w:rsidR="002B191F">
        <w:rPr>
          <w:lang w:val="it-IT"/>
        </w:rPr>
        <w:t xml:space="preserve">poeta e </w:t>
      </w:r>
      <w:r>
        <w:rPr>
          <w:lang w:val="it-IT"/>
        </w:rPr>
        <w:t>calzolaio (baritono)</w:t>
      </w:r>
    </w:p>
    <w:p w14:paraId="16193856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proofErr w:type="spellStart"/>
      <w:r>
        <w:rPr>
          <w:lang w:val="it-IT"/>
        </w:rPr>
        <w:t>Veit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Pogner</w:t>
      </w:r>
      <w:proofErr w:type="spellEnd"/>
      <w:r>
        <w:rPr>
          <w:lang w:val="it-IT"/>
        </w:rPr>
        <w:t>, orafo (basso)</w:t>
      </w:r>
    </w:p>
    <w:p w14:paraId="6092EEB7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proofErr w:type="spellStart"/>
      <w:r>
        <w:rPr>
          <w:lang w:val="it-IT"/>
        </w:rPr>
        <w:t>Kunz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Vogelgesang</w:t>
      </w:r>
      <w:proofErr w:type="spellEnd"/>
      <w:r>
        <w:rPr>
          <w:lang w:val="it-IT"/>
        </w:rPr>
        <w:t>, pellicciaio (tenore)</w:t>
      </w:r>
    </w:p>
    <w:p w14:paraId="7FDCDA83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 xml:space="preserve">Konrad </w:t>
      </w:r>
      <w:proofErr w:type="spellStart"/>
      <w:r>
        <w:rPr>
          <w:lang w:val="it-IT"/>
        </w:rPr>
        <w:t>Nachtigall</w:t>
      </w:r>
      <w:proofErr w:type="spellEnd"/>
      <w:r>
        <w:rPr>
          <w:lang w:val="it-IT"/>
        </w:rPr>
        <w:t>, stagnaio (basso)</w:t>
      </w:r>
    </w:p>
    <w:p w14:paraId="56B7D357" w14:textId="3C65C41C" w:rsidR="001F01E8" w:rsidRDefault="00A2333B">
      <w:pPr>
        <w:widowControl w:val="0"/>
        <w:spacing w:line="300" w:lineRule="atLeast"/>
        <w:jc w:val="both"/>
        <w:rPr>
          <w:lang w:val="it-IT"/>
        </w:rPr>
      </w:pPr>
      <w:proofErr w:type="spellStart"/>
      <w:r>
        <w:rPr>
          <w:lang w:val="it-IT"/>
        </w:rPr>
        <w:t>Sixtus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Beckmesser</w:t>
      </w:r>
      <w:proofErr w:type="spellEnd"/>
      <w:r>
        <w:rPr>
          <w:lang w:val="it-IT"/>
        </w:rPr>
        <w:t xml:space="preserve">, scrivano </w:t>
      </w:r>
      <w:r w:rsidR="002B191F">
        <w:rPr>
          <w:lang w:val="it-IT"/>
        </w:rPr>
        <w:t>comunale</w:t>
      </w:r>
      <w:r>
        <w:rPr>
          <w:lang w:val="it-IT"/>
        </w:rPr>
        <w:t xml:space="preserve"> (baritono)</w:t>
      </w:r>
    </w:p>
    <w:p w14:paraId="6533A544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 xml:space="preserve">Fritz </w:t>
      </w:r>
      <w:proofErr w:type="spellStart"/>
      <w:r>
        <w:rPr>
          <w:lang w:val="it-IT"/>
        </w:rPr>
        <w:t>Kothner</w:t>
      </w:r>
      <w:proofErr w:type="spellEnd"/>
      <w:r>
        <w:rPr>
          <w:lang w:val="it-IT"/>
        </w:rPr>
        <w:t>, fornaio (basso)</w:t>
      </w:r>
    </w:p>
    <w:p w14:paraId="09581ACA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proofErr w:type="spellStart"/>
      <w:r>
        <w:rPr>
          <w:lang w:val="it-IT"/>
        </w:rPr>
        <w:t>Balthasar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Zorn</w:t>
      </w:r>
      <w:proofErr w:type="spellEnd"/>
      <w:r>
        <w:rPr>
          <w:lang w:val="it-IT"/>
        </w:rPr>
        <w:t>, fonditore (tenore)</w:t>
      </w:r>
    </w:p>
    <w:p w14:paraId="14087F3E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 xml:space="preserve">Ulrich </w:t>
      </w:r>
      <w:proofErr w:type="spellStart"/>
      <w:r>
        <w:rPr>
          <w:lang w:val="it-IT"/>
        </w:rPr>
        <w:t>Eißlinger</w:t>
      </w:r>
      <w:proofErr w:type="spellEnd"/>
      <w:r>
        <w:rPr>
          <w:lang w:val="it-IT"/>
        </w:rPr>
        <w:t>, droghiere (tenore)</w:t>
      </w:r>
    </w:p>
    <w:p w14:paraId="2506286B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proofErr w:type="spellStart"/>
      <w:r>
        <w:rPr>
          <w:lang w:val="it-IT"/>
        </w:rPr>
        <w:t>Augustin</w:t>
      </w:r>
      <w:proofErr w:type="spellEnd"/>
      <w:r>
        <w:rPr>
          <w:lang w:val="it-IT"/>
        </w:rPr>
        <w:t xml:space="preserve"> Moser, sarto (tenore)</w:t>
      </w:r>
    </w:p>
    <w:p w14:paraId="784961DE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 xml:space="preserve">Hermann </w:t>
      </w:r>
      <w:proofErr w:type="spellStart"/>
      <w:r>
        <w:rPr>
          <w:lang w:val="it-IT"/>
        </w:rPr>
        <w:t>Ortel</w:t>
      </w:r>
      <w:proofErr w:type="spellEnd"/>
      <w:r>
        <w:rPr>
          <w:lang w:val="it-IT"/>
        </w:rPr>
        <w:t>, saponiere (basso)</w:t>
      </w:r>
    </w:p>
    <w:p w14:paraId="323C690D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lastRenderedPageBreak/>
        <w:t xml:space="preserve">Hans </w:t>
      </w:r>
      <w:proofErr w:type="spellStart"/>
      <w:r>
        <w:rPr>
          <w:lang w:val="it-IT"/>
        </w:rPr>
        <w:t>Schwarz</w:t>
      </w:r>
      <w:proofErr w:type="spellEnd"/>
      <w:r>
        <w:rPr>
          <w:lang w:val="it-IT"/>
        </w:rPr>
        <w:t>, calzettaio (basso)</w:t>
      </w:r>
    </w:p>
    <w:p w14:paraId="5296E4AC" w14:textId="7777777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 xml:space="preserve">Hans </w:t>
      </w:r>
      <w:proofErr w:type="spellStart"/>
      <w:r>
        <w:rPr>
          <w:lang w:val="it-IT"/>
        </w:rPr>
        <w:t>Foltz</w:t>
      </w:r>
      <w:proofErr w:type="spellEnd"/>
      <w:r>
        <w:rPr>
          <w:lang w:val="it-IT"/>
        </w:rPr>
        <w:t>, ramaio (basso)</w:t>
      </w:r>
    </w:p>
    <w:p w14:paraId="01CF893C" w14:textId="241E3E28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 xml:space="preserve">Walther von </w:t>
      </w:r>
      <w:proofErr w:type="spellStart"/>
      <w:r>
        <w:rPr>
          <w:lang w:val="it-IT"/>
        </w:rPr>
        <w:t>Stolzing</w:t>
      </w:r>
      <w:proofErr w:type="spellEnd"/>
      <w:r w:rsidR="002B191F">
        <w:rPr>
          <w:lang w:val="it-IT"/>
        </w:rPr>
        <w:t>,</w:t>
      </w:r>
      <w:r>
        <w:rPr>
          <w:lang w:val="it-IT"/>
        </w:rPr>
        <w:t xml:space="preserve"> </w:t>
      </w:r>
      <w:r w:rsidR="002B191F">
        <w:rPr>
          <w:lang w:val="it-IT"/>
        </w:rPr>
        <w:t xml:space="preserve">giovane cavaliere </w:t>
      </w:r>
      <w:r>
        <w:rPr>
          <w:lang w:val="it-IT"/>
        </w:rPr>
        <w:t>(tenore)</w:t>
      </w:r>
    </w:p>
    <w:p w14:paraId="11D061BF" w14:textId="37435874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>David</w:t>
      </w:r>
      <w:r w:rsidR="002B191F">
        <w:rPr>
          <w:lang w:val="it-IT"/>
        </w:rPr>
        <w:t>,</w:t>
      </w:r>
      <w:r>
        <w:rPr>
          <w:lang w:val="it-IT"/>
        </w:rPr>
        <w:t xml:space="preserve"> </w:t>
      </w:r>
      <w:r w:rsidR="002B191F">
        <w:rPr>
          <w:lang w:val="it-IT"/>
        </w:rPr>
        <w:t xml:space="preserve">apprendista di Sachs </w:t>
      </w:r>
      <w:r>
        <w:rPr>
          <w:lang w:val="it-IT"/>
        </w:rPr>
        <w:t>(tenore)</w:t>
      </w:r>
    </w:p>
    <w:p w14:paraId="0242908B" w14:textId="2DA51E67" w:rsidR="001F01E8" w:rsidRDefault="00A2333B">
      <w:pPr>
        <w:widowControl w:val="0"/>
        <w:spacing w:line="300" w:lineRule="atLeast"/>
        <w:jc w:val="both"/>
        <w:rPr>
          <w:lang w:val="it-IT"/>
        </w:rPr>
      </w:pPr>
      <w:r>
        <w:rPr>
          <w:lang w:val="it-IT"/>
        </w:rPr>
        <w:t>Eva</w:t>
      </w:r>
      <w:r w:rsidR="002B191F">
        <w:rPr>
          <w:lang w:val="it-IT"/>
        </w:rPr>
        <w:t xml:space="preserve">, figlia di </w:t>
      </w:r>
      <w:proofErr w:type="spellStart"/>
      <w:r w:rsidR="002B191F">
        <w:rPr>
          <w:lang w:val="it-IT"/>
        </w:rPr>
        <w:t>Pogner</w:t>
      </w:r>
      <w:proofErr w:type="spellEnd"/>
      <w:r>
        <w:rPr>
          <w:lang w:val="it-IT"/>
        </w:rPr>
        <w:t xml:space="preserve"> (soprano)</w:t>
      </w:r>
    </w:p>
    <w:p w14:paraId="4EAFD8CC" w14:textId="328C1B1A" w:rsidR="001F01E8" w:rsidRDefault="00A2333B">
      <w:pPr>
        <w:widowControl w:val="0"/>
        <w:spacing w:line="300" w:lineRule="atLeast"/>
        <w:jc w:val="both"/>
        <w:rPr>
          <w:lang w:val="it-IT"/>
        </w:rPr>
      </w:pPr>
      <w:proofErr w:type="spellStart"/>
      <w:r>
        <w:rPr>
          <w:lang w:val="it-IT"/>
        </w:rPr>
        <w:t>Magdalene</w:t>
      </w:r>
      <w:proofErr w:type="spellEnd"/>
      <w:r>
        <w:rPr>
          <w:lang w:val="it-IT"/>
        </w:rPr>
        <w:t xml:space="preserve">, </w:t>
      </w:r>
      <w:r w:rsidR="002B191F">
        <w:rPr>
          <w:lang w:val="it-IT"/>
        </w:rPr>
        <w:t xml:space="preserve">nutrice di Eva </w:t>
      </w:r>
      <w:r>
        <w:rPr>
          <w:lang w:val="it-IT"/>
        </w:rPr>
        <w:t xml:space="preserve">(mezzosoprano) </w:t>
      </w:r>
    </w:p>
    <w:p w14:paraId="4B1CDBB5" w14:textId="77777777" w:rsidR="001F01E8" w:rsidRDefault="00A2333B">
      <w:pPr>
        <w:widowControl w:val="0"/>
        <w:spacing w:line="300" w:lineRule="atLeast"/>
        <w:jc w:val="both"/>
        <w:rPr>
          <w:i/>
          <w:iCs/>
          <w:lang w:val="it-IT"/>
        </w:rPr>
      </w:pPr>
      <w:r>
        <w:rPr>
          <w:lang w:val="it-IT"/>
        </w:rPr>
        <w:t>Un guardiano notturno (basso)</w:t>
      </w:r>
    </w:p>
    <w:p w14:paraId="2D25982E" w14:textId="77777777" w:rsidR="001F01E8" w:rsidRDefault="001F01E8">
      <w:pPr>
        <w:widowControl w:val="0"/>
        <w:spacing w:line="300" w:lineRule="atLeast"/>
        <w:jc w:val="both"/>
        <w:rPr>
          <w:lang w:val="it-IT"/>
        </w:rPr>
      </w:pPr>
    </w:p>
    <w:p w14:paraId="164BE5FE" w14:textId="77777777" w:rsidR="001F01E8" w:rsidRDefault="00A2333B">
      <w:pPr>
        <w:widowControl w:val="0"/>
        <w:spacing w:after="240" w:line="300" w:lineRule="atLeas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 testi sono tratti da “</w:t>
      </w:r>
      <w:r w:rsidRPr="00EC03EA">
        <w:rPr>
          <w:i/>
          <w:sz w:val="20"/>
          <w:szCs w:val="20"/>
          <w:lang w:val="it-IT"/>
        </w:rPr>
        <w:t>Guida al Teatro d’Opera</w:t>
      </w:r>
      <w:r>
        <w:rPr>
          <w:sz w:val="20"/>
          <w:szCs w:val="20"/>
          <w:lang w:val="it-IT"/>
        </w:rPr>
        <w:t>” a cura di Aldo Nicastro - La Guide Zecchini (2013)</w:t>
      </w:r>
    </w:p>
    <w:p w14:paraId="78C30D79" w14:textId="77777777" w:rsidR="001F01E8" w:rsidRDefault="001F01E8"/>
    <w:p w14:paraId="6DE8D0BE" w14:textId="77777777" w:rsidR="001F01E8" w:rsidRDefault="001F01E8"/>
    <w:sectPr w:rsidR="001F01E8">
      <w:headerReference w:type="default" r:id="rId8"/>
      <w:footerReference w:type="default" r:id="rId9"/>
      <w:pgSz w:w="11900" w:h="16840"/>
      <w:pgMar w:top="896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AB1E9" w14:textId="77777777" w:rsidR="00E86A3A" w:rsidRDefault="00E86A3A">
      <w:r>
        <w:separator/>
      </w:r>
    </w:p>
  </w:endnote>
  <w:endnote w:type="continuationSeparator" w:id="0">
    <w:p w14:paraId="6CA7CDC4" w14:textId="77777777" w:rsidR="00E86A3A" w:rsidRDefault="00E8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C8443" w14:textId="77777777" w:rsidR="00E86A3A" w:rsidRDefault="00E86A3A">
    <w:pPr>
      <w:pStyle w:val="IntestazioneepidipaginaA"/>
      <w:tabs>
        <w:tab w:val="clear" w:pos="9020"/>
        <w:tab w:val="center" w:pos="4819"/>
        <w:tab w:val="right" w:pos="9612"/>
      </w:tabs>
    </w:pPr>
    <w:r>
      <w:rPr>
        <w:rFonts w:ascii="Times" w:hAnsi="Times"/>
      </w:rPr>
      <w:tab/>
    </w:r>
    <w:r>
      <w:rPr>
        <w:rFonts w:ascii="Times" w:hAnsi="Times"/>
      </w:rPr>
      <w:fldChar w:fldCharType="begin"/>
    </w:r>
    <w:r>
      <w:rPr>
        <w:rFonts w:ascii="Times" w:hAnsi="Times"/>
      </w:rPr>
      <w:instrText xml:space="preserve"> PAGE </w:instrText>
    </w:r>
    <w:r>
      <w:rPr>
        <w:rFonts w:ascii="Times" w:hAnsi="Times"/>
      </w:rPr>
      <w:fldChar w:fldCharType="separate"/>
    </w:r>
    <w:r w:rsidR="009356D7">
      <w:rPr>
        <w:rFonts w:ascii="Times" w:hAnsi="Times"/>
        <w:noProof/>
      </w:rPr>
      <w:t>2</w:t>
    </w:r>
    <w:r>
      <w:rPr>
        <w:rFonts w:ascii="Times" w:hAnsi="Times"/>
      </w:rPr>
      <w:fldChar w:fldCharType="end"/>
    </w:r>
    <w:r>
      <w:rPr>
        <w:rFonts w:ascii="Times" w:hAnsi="Times"/>
      </w:rPr>
      <w:t xml:space="preserve"> di </w:t>
    </w:r>
    <w:r>
      <w:rPr>
        <w:rFonts w:ascii="Times" w:eastAsia="Times" w:hAnsi="Times" w:cs="Times"/>
      </w:rPr>
      <w:fldChar w:fldCharType="begin"/>
    </w:r>
    <w:r>
      <w:rPr>
        <w:rFonts w:ascii="Times" w:eastAsia="Times" w:hAnsi="Times" w:cs="Times"/>
      </w:rPr>
      <w:instrText xml:space="preserve"> NUMPAGES </w:instrText>
    </w:r>
    <w:r>
      <w:rPr>
        <w:rFonts w:ascii="Times" w:eastAsia="Times" w:hAnsi="Times" w:cs="Times"/>
      </w:rPr>
      <w:fldChar w:fldCharType="separate"/>
    </w:r>
    <w:r w:rsidR="009356D7">
      <w:rPr>
        <w:rFonts w:ascii="Times" w:eastAsia="Times" w:hAnsi="Times" w:cs="Times"/>
        <w:noProof/>
      </w:rPr>
      <w:t>3</w:t>
    </w:r>
    <w:r>
      <w:rPr>
        <w:rFonts w:ascii="Times" w:eastAsia="Times" w:hAnsi="Times" w:cs="Time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CF78C" w14:textId="77777777" w:rsidR="00E86A3A" w:rsidRDefault="00E86A3A">
      <w:r>
        <w:separator/>
      </w:r>
    </w:p>
  </w:footnote>
  <w:footnote w:type="continuationSeparator" w:id="0">
    <w:p w14:paraId="2B4FDF17" w14:textId="77777777" w:rsidR="00E86A3A" w:rsidRDefault="00E86A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8DC6C" w14:textId="77777777" w:rsidR="00E86A3A" w:rsidRDefault="00E86A3A">
    <w:pPr>
      <w:pStyle w:val="Intestazioneepidipagina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626D5"/>
    <w:multiLevelType w:val="hybridMultilevel"/>
    <w:tmpl w:val="EB663E24"/>
    <w:styleLink w:val="Stileimportato1"/>
    <w:lvl w:ilvl="0" w:tplc="6FEC47C0">
      <w:start w:val="1"/>
      <w:numFmt w:val="decimal"/>
      <w:lvlText w:val="%1."/>
      <w:lvlJc w:val="left"/>
      <w:pPr>
        <w:tabs>
          <w:tab w:val="left" w:pos="28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DC0D5C">
      <w:start w:val="1"/>
      <w:numFmt w:val="decimal"/>
      <w:lvlText w:val="%2."/>
      <w:lvlJc w:val="left"/>
      <w:pPr>
        <w:tabs>
          <w:tab w:val="left" w:pos="283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F2626CE">
      <w:start w:val="1"/>
      <w:numFmt w:val="decimal"/>
      <w:lvlText w:val="%3."/>
      <w:lvlJc w:val="left"/>
      <w:pPr>
        <w:tabs>
          <w:tab w:val="left" w:pos="283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AC02D0">
      <w:start w:val="1"/>
      <w:numFmt w:val="decimal"/>
      <w:lvlText w:val="%4."/>
      <w:lvlJc w:val="left"/>
      <w:pPr>
        <w:tabs>
          <w:tab w:val="left" w:pos="283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0D374">
      <w:start w:val="1"/>
      <w:numFmt w:val="decimal"/>
      <w:lvlText w:val="%5."/>
      <w:lvlJc w:val="left"/>
      <w:pPr>
        <w:tabs>
          <w:tab w:val="left" w:pos="283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76D544">
      <w:start w:val="1"/>
      <w:numFmt w:val="decimal"/>
      <w:lvlText w:val="%6."/>
      <w:lvlJc w:val="left"/>
      <w:pPr>
        <w:tabs>
          <w:tab w:val="left" w:pos="283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ACAD9C">
      <w:start w:val="1"/>
      <w:numFmt w:val="decimal"/>
      <w:lvlText w:val="%7."/>
      <w:lvlJc w:val="left"/>
      <w:pPr>
        <w:tabs>
          <w:tab w:val="left" w:pos="283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42A2568">
      <w:start w:val="1"/>
      <w:numFmt w:val="decimal"/>
      <w:lvlText w:val="%8."/>
      <w:lvlJc w:val="left"/>
      <w:pPr>
        <w:tabs>
          <w:tab w:val="left" w:pos="283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38E8A6">
      <w:start w:val="1"/>
      <w:numFmt w:val="decimal"/>
      <w:lvlText w:val="%9."/>
      <w:lvlJc w:val="left"/>
      <w:pPr>
        <w:tabs>
          <w:tab w:val="left" w:pos="283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A1628F7"/>
    <w:multiLevelType w:val="hybridMultilevel"/>
    <w:tmpl w:val="9DAA006A"/>
    <w:numStyleLink w:val="Stileimportato2"/>
  </w:abstractNum>
  <w:abstractNum w:abstractNumId="2">
    <w:nsid w:val="6BB847BB"/>
    <w:multiLevelType w:val="hybridMultilevel"/>
    <w:tmpl w:val="EB663E24"/>
    <w:numStyleLink w:val="Stileimportato1"/>
  </w:abstractNum>
  <w:abstractNum w:abstractNumId="3">
    <w:nsid w:val="7A974993"/>
    <w:multiLevelType w:val="hybridMultilevel"/>
    <w:tmpl w:val="9DAA006A"/>
    <w:styleLink w:val="Stileimportato2"/>
    <w:lvl w:ilvl="0" w:tplc="51B63AB4">
      <w:start w:val="1"/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7E655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26060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521644">
      <w:start w:val="1"/>
      <w:numFmt w:val="bullet"/>
      <w:lvlText w:val="•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8C6A2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6A8A4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32F17E">
      <w:start w:val="1"/>
      <w:numFmt w:val="bullet"/>
      <w:lvlText w:val="•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C00BC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342E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F01E8"/>
    <w:rsid w:val="000413D0"/>
    <w:rsid w:val="000A0E08"/>
    <w:rsid w:val="001F01E8"/>
    <w:rsid w:val="002B191F"/>
    <w:rsid w:val="00577918"/>
    <w:rsid w:val="009356D7"/>
    <w:rsid w:val="009D62D8"/>
    <w:rsid w:val="00A2333B"/>
    <w:rsid w:val="00A56473"/>
    <w:rsid w:val="00B212A1"/>
    <w:rsid w:val="00B32FA3"/>
    <w:rsid w:val="00C8569A"/>
    <w:rsid w:val="00DB05AF"/>
    <w:rsid w:val="00DD34AE"/>
    <w:rsid w:val="00E86A3A"/>
    <w:rsid w:val="00EC03EA"/>
    <w:rsid w:val="00EC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4E3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:u w:color="000000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styleId="ListParagraph">
    <w:name w:val="List Paragraph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Stileimportato2">
    <w:name w:val="Stile importato 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:u w:color="000000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styleId="ListParagraph">
    <w:name w:val="List Paragraph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Stileimportato2">
    <w:name w:val="Stile importato 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1144</Words>
  <Characters>6527</Characters>
  <Application>Microsoft Macintosh Word</Application>
  <DocSecurity>0</DocSecurity>
  <Lines>54</Lines>
  <Paragraphs>15</Paragraphs>
  <ScaleCrop>false</ScaleCrop>
  <Company/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Flaminia</cp:lastModifiedBy>
  <cp:revision>10</cp:revision>
  <dcterms:created xsi:type="dcterms:W3CDTF">2019-03-15T08:30:00Z</dcterms:created>
  <dcterms:modified xsi:type="dcterms:W3CDTF">2019-03-15T14:39:00Z</dcterms:modified>
</cp:coreProperties>
</file>